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30FE" w:rsidRPr="00C52742" w:rsidP="008930FE" w14:paraId="1F957393" w14:textId="77777777">
      <w:pPr>
        <w:ind w:firstLine="540"/>
        <w:jc w:val="right"/>
        <w:rPr>
          <w:color w:val="0D0D0D" w:themeColor="text1" w:themeTint="F2"/>
          <w:sz w:val="28"/>
          <w:szCs w:val="28"/>
        </w:rPr>
      </w:pPr>
    </w:p>
    <w:p w:rsidR="008930FE" w:rsidRPr="00CB303C" w:rsidP="008930FE" w14:paraId="437F9D60" w14:textId="77777777">
      <w:pPr>
        <w:ind w:firstLine="540"/>
        <w:jc w:val="right"/>
        <w:rPr>
          <w:color w:val="0D0D0D" w:themeColor="text1" w:themeTint="F2"/>
          <w:sz w:val="28"/>
          <w:szCs w:val="28"/>
        </w:rPr>
      </w:pPr>
    </w:p>
    <w:p w:rsidR="008930FE" w:rsidRPr="004A7CF5" w:rsidP="008930FE" w14:paraId="11C556F3" w14:textId="6A5182B8">
      <w:pPr>
        <w:ind w:firstLine="540"/>
        <w:jc w:val="right"/>
        <w:rPr>
          <w:color w:val="0D0D0D" w:themeColor="text1" w:themeTint="F2"/>
          <w:sz w:val="22"/>
          <w:szCs w:val="22"/>
        </w:rPr>
      </w:pPr>
      <w:r w:rsidRPr="004A7CF5">
        <w:rPr>
          <w:color w:val="0D0D0D" w:themeColor="text1" w:themeTint="F2"/>
          <w:sz w:val="22"/>
          <w:szCs w:val="22"/>
        </w:rPr>
        <w:t>Дело № 5-</w:t>
      </w:r>
      <w:r>
        <w:rPr>
          <w:color w:val="0D0D0D" w:themeColor="text1" w:themeTint="F2"/>
          <w:sz w:val="22"/>
          <w:szCs w:val="22"/>
        </w:rPr>
        <w:t>578</w:t>
      </w:r>
      <w:r w:rsidRPr="004A7CF5">
        <w:rPr>
          <w:color w:val="0D0D0D" w:themeColor="text1" w:themeTint="F2"/>
          <w:sz w:val="22"/>
          <w:szCs w:val="22"/>
        </w:rPr>
        <w:t>-210</w:t>
      </w:r>
      <w:r>
        <w:rPr>
          <w:color w:val="0D0D0D" w:themeColor="text1" w:themeTint="F2"/>
          <w:sz w:val="22"/>
          <w:szCs w:val="22"/>
        </w:rPr>
        <w:t>2</w:t>
      </w:r>
      <w:r w:rsidRPr="004A7CF5">
        <w:rPr>
          <w:color w:val="0D0D0D" w:themeColor="text1" w:themeTint="F2"/>
          <w:sz w:val="22"/>
          <w:szCs w:val="22"/>
        </w:rPr>
        <w:t>/202</w:t>
      </w:r>
      <w:r>
        <w:rPr>
          <w:color w:val="0D0D0D" w:themeColor="text1" w:themeTint="F2"/>
          <w:sz w:val="22"/>
          <w:szCs w:val="22"/>
        </w:rPr>
        <w:t>6</w:t>
      </w:r>
    </w:p>
    <w:p w:rsidR="008930FE" w:rsidP="00461990" w14:paraId="17FC876A" w14:textId="2343889D">
      <w:pPr>
        <w:ind w:left="6372"/>
        <w:jc w:val="center"/>
        <w:rPr>
          <w:color w:val="0D0D0D" w:themeColor="text1" w:themeTint="F2"/>
          <w:sz w:val="28"/>
          <w:szCs w:val="28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   86MS0042-01-2026-003546-63</w:t>
      </w:r>
    </w:p>
    <w:p w:rsidR="008930FE" w:rsidRPr="00CB303C" w:rsidP="008930FE" w14:paraId="4DE39ECF" w14:textId="77777777">
      <w:pPr>
        <w:ind w:left="6372" w:hanging="6656"/>
        <w:jc w:val="center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ПОСТАНОВЛЕНИЕ</w:t>
      </w:r>
    </w:p>
    <w:p w:rsidR="008930FE" w:rsidRPr="00CB303C" w:rsidP="008930FE" w14:paraId="305058F8" w14:textId="77777777">
      <w:pPr>
        <w:jc w:val="center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8930FE" w:rsidRPr="00CB303C" w:rsidP="008930FE" w14:paraId="1571FFE8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8930FE" w:rsidRPr="00CB303C" w:rsidP="008930FE" w14:paraId="51732AA4" w14:textId="77777777">
      <w:pPr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     г. Нижневартовск                                                                        </w:t>
      </w:r>
      <w:r>
        <w:rPr>
          <w:color w:val="0D0D0D" w:themeColor="text1" w:themeTint="F2"/>
          <w:sz w:val="28"/>
          <w:szCs w:val="28"/>
        </w:rPr>
        <w:t>06 августа 2026</w:t>
      </w:r>
      <w:r w:rsidRPr="00CB303C">
        <w:rPr>
          <w:color w:val="0D0D0D" w:themeColor="text1" w:themeTint="F2"/>
          <w:sz w:val="28"/>
          <w:szCs w:val="28"/>
        </w:rPr>
        <w:t xml:space="preserve"> года</w:t>
      </w:r>
    </w:p>
    <w:p w:rsidR="008930FE" w:rsidRPr="00CB303C" w:rsidP="008930FE" w14:paraId="4A37BABB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8930FE" w:rsidRPr="00CB303C" w:rsidP="008930FE" w14:paraId="57037A03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округа–Югры, О.В. Вдовина, находящийся по адресу ул. Нефтяников, 6, г. Нижневартовск, исполняющий обязанности миров</w:t>
      </w:r>
      <w:r w:rsidRPr="00CB303C">
        <w:rPr>
          <w:color w:val="0D0D0D" w:themeColor="text1" w:themeTint="F2"/>
          <w:sz w:val="28"/>
          <w:szCs w:val="28"/>
        </w:rPr>
        <w:t xml:space="preserve">ого судьи судебного участка № </w:t>
      </w:r>
      <w:r>
        <w:rPr>
          <w:color w:val="0D0D0D" w:themeColor="text1" w:themeTint="F2"/>
          <w:sz w:val="28"/>
          <w:szCs w:val="28"/>
        </w:rPr>
        <w:t>2</w:t>
      </w:r>
      <w:r w:rsidRPr="00CB303C">
        <w:rPr>
          <w:color w:val="0D0D0D" w:themeColor="text1" w:themeTint="F2"/>
          <w:sz w:val="28"/>
          <w:szCs w:val="28"/>
        </w:rPr>
        <w:t xml:space="preserve"> Нижневартовского судебного района города окружного значения Нижневартовска Ханты-Мансийского автономного округа – Югры,</w:t>
      </w:r>
    </w:p>
    <w:p w:rsidR="008930FE" w:rsidRPr="00CB303C" w:rsidP="008930FE" w14:paraId="3B6CBC60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рассмотрев дело об административном правонарушении в отношении </w:t>
      </w:r>
    </w:p>
    <w:p w:rsidR="008930FE" w:rsidRPr="00CB303C" w:rsidP="008930FE" w14:paraId="55838F4F" w14:textId="1575B68B">
      <w:pPr>
        <w:ind w:firstLine="540"/>
        <w:jc w:val="both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Дудкина Александра Сергеевича</w:t>
      </w:r>
      <w:r w:rsidRPr="00CB303C">
        <w:rPr>
          <w:bCs/>
          <w:color w:val="0D0D0D" w:themeColor="text1" w:themeTint="F2"/>
          <w:sz w:val="28"/>
          <w:szCs w:val="28"/>
        </w:rPr>
        <w:t xml:space="preserve">, </w:t>
      </w:r>
      <w:r w:rsidR="00385269">
        <w:rPr>
          <w:bCs/>
          <w:color w:val="0D0D0D" w:themeColor="text1" w:themeTint="F2"/>
          <w:sz w:val="28"/>
          <w:szCs w:val="28"/>
        </w:rPr>
        <w:t>*</w:t>
      </w:r>
      <w:r w:rsidRPr="00CB303C">
        <w:rPr>
          <w:bCs/>
          <w:color w:val="0D0D0D" w:themeColor="text1" w:themeTint="F2"/>
          <w:sz w:val="28"/>
          <w:szCs w:val="28"/>
        </w:rPr>
        <w:t xml:space="preserve"> года рождения, уроженца </w:t>
      </w:r>
      <w:r w:rsidR="00385269">
        <w:rPr>
          <w:bCs/>
          <w:color w:val="0D0D0D" w:themeColor="text1" w:themeTint="F2"/>
          <w:sz w:val="28"/>
          <w:szCs w:val="28"/>
        </w:rPr>
        <w:t>*</w:t>
      </w:r>
      <w:r w:rsidRPr="00CB303C">
        <w:rPr>
          <w:bCs/>
          <w:color w:val="0D0D0D" w:themeColor="text1" w:themeTint="F2"/>
          <w:sz w:val="28"/>
          <w:szCs w:val="28"/>
        </w:rPr>
        <w:t xml:space="preserve">, </w:t>
      </w:r>
      <w:r>
        <w:rPr>
          <w:bCs/>
          <w:color w:val="0D0D0D" w:themeColor="text1" w:themeTint="F2"/>
          <w:sz w:val="28"/>
          <w:szCs w:val="28"/>
        </w:rPr>
        <w:t xml:space="preserve">не </w:t>
      </w:r>
      <w:r w:rsidRPr="00CB303C">
        <w:rPr>
          <w:color w:val="FF0000"/>
          <w:sz w:val="28"/>
          <w:szCs w:val="28"/>
        </w:rPr>
        <w:t>работающего</w:t>
      </w:r>
      <w:r>
        <w:rPr>
          <w:color w:val="0D0D0D" w:themeColor="text1" w:themeTint="F2"/>
          <w:sz w:val="28"/>
          <w:szCs w:val="28"/>
        </w:rPr>
        <w:t>,</w:t>
      </w:r>
      <w:r w:rsidRPr="00CB303C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 xml:space="preserve">зарегистрированного: </w:t>
      </w:r>
      <w:r w:rsidR="00385269">
        <w:rPr>
          <w:color w:val="0D0D0D" w:themeColor="text1" w:themeTint="F2"/>
          <w:sz w:val="28"/>
          <w:szCs w:val="28"/>
        </w:rPr>
        <w:t>*</w:t>
      </w:r>
      <w:r>
        <w:rPr>
          <w:color w:val="0D0D0D" w:themeColor="text1" w:themeTint="F2"/>
          <w:sz w:val="28"/>
          <w:szCs w:val="28"/>
        </w:rPr>
        <w:t xml:space="preserve">, </w:t>
      </w:r>
      <w:r w:rsidRPr="00CB303C">
        <w:rPr>
          <w:color w:val="0D0D0D" w:themeColor="text1" w:themeTint="F2"/>
          <w:sz w:val="28"/>
          <w:szCs w:val="28"/>
        </w:rPr>
        <w:t xml:space="preserve">проживающего по адресу: </w:t>
      </w:r>
      <w:r w:rsidR="00385269">
        <w:rPr>
          <w:color w:val="0D0D0D" w:themeColor="text1" w:themeTint="F2"/>
          <w:sz w:val="28"/>
          <w:szCs w:val="28"/>
        </w:rPr>
        <w:t>*</w:t>
      </w:r>
      <w:r w:rsidRPr="00CB303C">
        <w:rPr>
          <w:color w:val="0D0D0D" w:themeColor="text1" w:themeTint="F2"/>
          <w:sz w:val="28"/>
          <w:szCs w:val="28"/>
        </w:rPr>
        <w:t xml:space="preserve">,  паспорт </w:t>
      </w:r>
      <w:r w:rsidR="00385269">
        <w:rPr>
          <w:color w:val="0D0D0D" w:themeColor="text1" w:themeTint="F2"/>
          <w:sz w:val="28"/>
          <w:szCs w:val="28"/>
        </w:rPr>
        <w:t>*</w:t>
      </w:r>
      <w:r>
        <w:rPr>
          <w:color w:val="0D0D0D" w:themeColor="text1" w:themeTint="F2"/>
          <w:sz w:val="28"/>
          <w:szCs w:val="28"/>
        </w:rPr>
        <w:t xml:space="preserve">, </w:t>
      </w:r>
    </w:p>
    <w:p w:rsidR="008930FE" w:rsidRPr="00CB303C" w:rsidP="008930FE" w14:paraId="331D9AC6" w14:textId="77777777">
      <w:pPr>
        <w:ind w:firstLine="540"/>
        <w:jc w:val="center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УСТАНОВИЛ:</w:t>
      </w:r>
    </w:p>
    <w:p w:rsidR="008930FE" w:rsidRPr="00CB303C" w:rsidP="008930FE" w14:paraId="11C765F0" w14:textId="77777777">
      <w:pPr>
        <w:ind w:firstLine="540"/>
        <w:jc w:val="center"/>
        <w:rPr>
          <w:color w:val="0D0D0D" w:themeColor="text1" w:themeTint="F2"/>
          <w:sz w:val="28"/>
          <w:szCs w:val="28"/>
        </w:rPr>
      </w:pPr>
    </w:p>
    <w:p w:rsidR="008930FE" w:rsidRPr="00CB303C" w:rsidP="008930FE" w14:paraId="299E7105" w14:textId="53654101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Дудкин А.С.,  05.08.2026</w:t>
      </w:r>
      <w:r w:rsidRPr="00CB303C">
        <w:rPr>
          <w:color w:val="0D0D0D" w:themeColor="text1" w:themeTint="F2"/>
          <w:sz w:val="28"/>
          <w:szCs w:val="28"/>
        </w:rPr>
        <w:t xml:space="preserve"> года в 1</w:t>
      </w:r>
      <w:r>
        <w:rPr>
          <w:color w:val="0D0D0D" w:themeColor="text1" w:themeTint="F2"/>
          <w:sz w:val="28"/>
          <w:szCs w:val="28"/>
        </w:rPr>
        <w:t>1</w:t>
      </w:r>
      <w:r w:rsidRPr="00CB303C">
        <w:rPr>
          <w:color w:val="0D0D0D" w:themeColor="text1" w:themeTint="F2"/>
          <w:sz w:val="28"/>
          <w:szCs w:val="28"/>
        </w:rPr>
        <w:t>:</w:t>
      </w:r>
      <w:r>
        <w:rPr>
          <w:color w:val="0D0D0D" w:themeColor="text1" w:themeTint="F2"/>
          <w:sz w:val="28"/>
          <w:szCs w:val="28"/>
        </w:rPr>
        <w:t>3</w:t>
      </w:r>
      <w:r w:rsidRPr="00CB303C">
        <w:rPr>
          <w:color w:val="0D0D0D" w:themeColor="text1" w:themeTint="F2"/>
          <w:sz w:val="28"/>
          <w:szCs w:val="28"/>
        </w:rPr>
        <w:t>9 часов, находясь в торговом зале магазина «</w:t>
      </w:r>
      <w:r>
        <w:rPr>
          <w:color w:val="0D0D0D" w:themeColor="text1" w:themeTint="F2"/>
          <w:sz w:val="28"/>
          <w:szCs w:val="28"/>
        </w:rPr>
        <w:t>Пятерочка</w:t>
      </w:r>
      <w:r w:rsidRPr="00CB303C">
        <w:rPr>
          <w:color w:val="0D0D0D" w:themeColor="text1" w:themeTint="F2"/>
          <w:sz w:val="28"/>
          <w:szCs w:val="28"/>
        </w:rPr>
        <w:t xml:space="preserve">», расположенного по адресу: ХМАО – Югра, г. Нижневартовск, </w:t>
      </w:r>
      <w:r>
        <w:rPr>
          <w:color w:val="0D0D0D" w:themeColor="text1" w:themeTint="F2"/>
          <w:sz w:val="28"/>
          <w:szCs w:val="28"/>
        </w:rPr>
        <w:t xml:space="preserve">пр. Победы д. 19б </w:t>
      </w:r>
      <w:r w:rsidRPr="00CB303C">
        <w:rPr>
          <w:color w:val="0D0D0D" w:themeColor="text1" w:themeTint="F2"/>
          <w:sz w:val="28"/>
          <w:szCs w:val="28"/>
        </w:rPr>
        <w:t>тайно похитил това</w:t>
      </w:r>
      <w:r w:rsidRPr="00CB303C">
        <w:rPr>
          <w:color w:val="0D0D0D" w:themeColor="text1" w:themeTint="F2"/>
          <w:sz w:val="28"/>
          <w:szCs w:val="28"/>
        </w:rPr>
        <w:t>рно-материальные ценности, а именно: одну бутылку водки «</w:t>
      </w:r>
      <w:r>
        <w:rPr>
          <w:color w:val="0D0D0D" w:themeColor="text1" w:themeTint="F2"/>
          <w:sz w:val="28"/>
          <w:szCs w:val="28"/>
        </w:rPr>
        <w:t>Достоинство Сибири</w:t>
      </w:r>
      <w:r w:rsidRPr="00CB303C">
        <w:rPr>
          <w:color w:val="0D0D0D" w:themeColor="text1" w:themeTint="F2"/>
          <w:sz w:val="28"/>
          <w:szCs w:val="28"/>
        </w:rPr>
        <w:t>»</w:t>
      </w:r>
      <w:r>
        <w:rPr>
          <w:color w:val="0D0D0D" w:themeColor="text1" w:themeTint="F2"/>
          <w:sz w:val="28"/>
          <w:szCs w:val="28"/>
        </w:rPr>
        <w:t>, одну бутылку водки «Тельняшка», общей стоимостью 8</w:t>
      </w:r>
      <w:r w:rsidR="008E4DA8">
        <w:rPr>
          <w:color w:val="0D0D0D" w:themeColor="text1" w:themeTint="F2"/>
          <w:sz w:val="28"/>
          <w:szCs w:val="28"/>
        </w:rPr>
        <w:t>4</w:t>
      </w:r>
      <w:r>
        <w:rPr>
          <w:color w:val="0D0D0D" w:themeColor="text1" w:themeTint="F2"/>
          <w:sz w:val="28"/>
          <w:szCs w:val="28"/>
        </w:rPr>
        <w:t>9,98 рублей</w:t>
      </w:r>
      <w:r w:rsidRPr="00CB303C">
        <w:rPr>
          <w:color w:val="0D0D0D" w:themeColor="text1" w:themeTint="F2"/>
          <w:sz w:val="28"/>
          <w:szCs w:val="28"/>
        </w:rPr>
        <w:t xml:space="preserve">, чем причинил материальный ущерб </w:t>
      </w:r>
      <w:r>
        <w:rPr>
          <w:color w:val="0D0D0D" w:themeColor="text1" w:themeTint="F2"/>
          <w:sz w:val="28"/>
          <w:szCs w:val="28"/>
        </w:rPr>
        <w:t>ООО «Агроторг»</w:t>
      </w:r>
      <w:r w:rsidRPr="00CB303C">
        <w:rPr>
          <w:color w:val="0D0D0D" w:themeColor="text1" w:themeTint="F2"/>
          <w:sz w:val="28"/>
          <w:szCs w:val="28"/>
        </w:rPr>
        <w:t xml:space="preserve"> на общую сумму </w:t>
      </w:r>
      <w:r>
        <w:rPr>
          <w:color w:val="0D0D0D" w:themeColor="text1" w:themeTint="F2"/>
          <w:sz w:val="28"/>
          <w:szCs w:val="28"/>
        </w:rPr>
        <w:t>8</w:t>
      </w:r>
      <w:r w:rsidR="008E4DA8">
        <w:rPr>
          <w:color w:val="0D0D0D" w:themeColor="text1" w:themeTint="F2"/>
          <w:sz w:val="28"/>
          <w:szCs w:val="28"/>
        </w:rPr>
        <w:t>4</w:t>
      </w:r>
      <w:r>
        <w:rPr>
          <w:color w:val="0D0D0D" w:themeColor="text1" w:themeTint="F2"/>
          <w:sz w:val="28"/>
          <w:szCs w:val="28"/>
        </w:rPr>
        <w:t>9,98 рублей</w:t>
      </w:r>
      <w:r w:rsidRPr="00CB303C">
        <w:rPr>
          <w:color w:val="0D0D0D" w:themeColor="text1" w:themeTint="F2"/>
          <w:sz w:val="28"/>
          <w:szCs w:val="28"/>
        </w:rPr>
        <w:t>.</w:t>
      </w:r>
    </w:p>
    <w:p w:rsidR="008930FE" w:rsidRPr="00CB303C" w:rsidP="008930FE" w14:paraId="3E629592" w14:textId="77777777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При рассмотрении административного ма</w:t>
      </w:r>
      <w:r w:rsidRPr="00CB303C">
        <w:rPr>
          <w:color w:val="0D0D0D" w:themeColor="text1" w:themeTint="F2"/>
          <w:sz w:val="28"/>
          <w:szCs w:val="28"/>
        </w:rPr>
        <w:t xml:space="preserve">териала </w:t>
      </w:r>
      <w:r>
        <w:rPr>
          <w:color w:val="0D0D0D" w:themeColor="text1" w:themeTint="F2"/>
          <w:sz w:val="28"/>
          <w:szCs w:val="28"/>
        </w:rPr>
        <w:t>Дудкин А.С.</w:t>
      </w:r>
      <w:r w:rsidRPr="00CB303C">
        <w:rPr>
          <w:color w:val="0D0D0D" w:themeColor="text1" w:themeTint="F2"/>
          <w:sz w:val="28"/>
          <w:szCs w:val="28"/>
        </w:rPr>
        <w:t xml:space="preserve"> факт совершения административного правонарушения признал. </w:t>
      </w:r>
    </w:p>
    <w:p w:rsidR="008930FE" w:rsidRPr="00CB303C" w:rsidP="008930FE" w14:paraId="6710EA30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Представитель потерпевшего </w:t>
      </w:r>
      <w:r>
        <w:rPr>
          <w:bCs/>
          <w:color w:val="0D0D0D" w:themeColor="text1" w:themeTint="F2"/>
          <w:sz w:val="28"/>
          <w:szCs w:val="28"/>
        </w:rPr>
        <w:t>Александрова Л.В.</w:t>
      </w:r>
      <w:r w:rsidRPr="00CB303C">
        <w:rPr>
          <w:color w:val="0D0D0D" w:themeColor="text1" w:themeTint="F2"/>
          <w:sz w:val="28"/>
          <w:szCs w:val="28"/>
        </w:rPr>
        <w:t xml:space="preserve"> на рассмотрение дела не явил</w:t>
      </w:r>
      <w:r>
        <w:rPr>
          <w:color w:val="0D0D0D" w:themeColor="text1" w:themeTint="F2"/>
          <w:sz w:val="28"/>
          <w:szCs w:val="28"/>
        </w:rPr>
        <w:t xml:space="preserve">ась, </w:t>
      </w:r>
      <w:r w:rsidRPr="00CB303C">
        <w:rPr>
          <w:color w:val="0D0D0D" w:themeColor="text1" w:themeTint="F2"/>
          <w:sz w:val="28"/>
          <w:szCs w:val="28"/>
        </w:rPr>
        <w:t xml:space="preserve"> просил</w:t>
      </w:r>
      <w:r>
        <w:rPr>
          <w:color w:val="0D0D0D" w:themeColor="text1" w:themeTint="F2"/>
          <w:sz w:val="28"/>
          <w:szCs w:val="28"/>
        </w:rPr>
        <w:t>а</w:t>
      </w:r>
      <w:r w:rsidRPr="00CB303C">
        <w:rPr>
          <w:color w:val="0D0D0D" w:themeColor="text1" w:themeTint="F2"/>
          <w:sz w:val="28"/>
          <w:szCs w:val="28"/>
        </w:rPr>
        <w:t xml:space="preserve"> рассмотреть дело в </w:t>
      </w:r>
      <w:r>
        <w:rPr>
          <w:color w:val="0D0D0D" w:themeColor="text1" w:themeTint="F2"/>
          <w:sz w:val="28"/>
          <w:szCs w:val="28"/>
        </w:rPr>
        <w:t>ее</w:t>
      </w:r>
      <w:r w:rsidRPr="00CB303C">
        <w:rPr>
          <w:color w:val="0D0D0D" w:themeColor="text1" w:themeTint="F2"/>
          <w:sz w:val="28"/>
          <w:szCs w:val="28"/>
        </w:rPr>
        <w:t xml:space="preserve"> отсутствие.</w:t>
      </w:r>
    </w:p>
    <w:p w:rsidR="008930FE" w:rsidRPr="00CB303C" w:rsidP="008930FE" w14:paraId="0EF51FB6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Мировой судья, заслушав лицо, привлекаемое к администрат</w:t>
      </w:r>
      <w:r w:rsidRPr="00CB303C">
        <w:rPr>
          <w:color w:val="0D0D0D" w:themeColor="text1" w:themeTint="F2"/>
          <w:sz w:val="28"/>
          <w:szCs w:val="28"/>
        </w:rPr>
        <w:t>ивной ответственности, изучив материалы дела об административном правонарушении, приходит к следующему.</w:t>
      </w:r>
    </w:p>
    <w:p w:rsidR="008930FE" w:rsidRPr="00CB303C" w:rsidP="008930FE" w14:paraId="6CCE4EA6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Частью 1 статьи 7.27 Кодекса РФ об административных правонарушениях, предусмотрена административная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</w:t>
      </w:r>
      <w:r w:rsidRPr="00CB303C">
        <w:rPr>
          <w:color w:val="0D0D0D" w:themeColor="text1" w:themeTint="F2"/>
          <w:sz w:val="28"/>
          <w:szCs w:val="28"/>
        </w:rPr>
        <w:t xml:space="preserve">при отсутствии признаков преступлений, предусмотренных </w:t>
      </w:r>
      <w:hyperlink r:id="rId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CB303C">
          <w:rPr>
            <w:color w:val="0D0D0D" w:themeColor="text1" w:themeTint="F2"/>
            <w:sz w:val="28"/>
            <w:szCs w:val="28"/>
          </w:rPr>
          <w:t>четвертой статьи 158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7" w:history="1">
        <w:r w:rsidRPr="00CB303C">
          <w:rPr>
            <w:color w:val="0D0D0D" w:themeColor="text1" w:themeTint="F2"/>
            <w:sz w:val="28"/>
            <w:szCs w:val="28"/>
          </w:rPr>
          <w:t>статьей 158.1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8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9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0" w:history="1">
        <w:r w:rsidRPr="00CB303C">
          <w:rPr>
            <w:color w:val="0D0D0D" w:themeColor="text1" w:themeTint="F2"/>
            <w:sz w:val="28"/>
            <w:szCs w:val="28"/>
          </w:rPr>
          <w:t>четвертой статьи 159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1" w:history="1">
        <w:r w:rsidRPr="00CB303C">
          <w:rPr>
            <w:color w:val="0D0D0D" w:themeColor="text1" w:themeTint="F2"/>
            <w:sz w:val="28"/>
            <w:szCs w:val="28"/>
          </w:rPr>
          <w:t xml:space="preserve">частями </w:t>
        </w:r>
        <w:r w:rsidRPr="00CB303C">
          <w:rPr>
            <w:color w:val="0D0D0D" w:themeColor="text1" w:themeTint="F2"/>
            <w:sz w:val="28"/>
            <w:szCs w:val="28"/>
          </w:rPr>
          <w:t>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2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3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6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159.2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7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8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9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159.3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0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1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2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159.5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3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4" w:history="1">
        <w:r w:rsidRPr="00CB303C">
          <w:rPr>
            <w:color w:val="0D0D0D" w:themeColor="text1" w:themeTint="F2"/>
            <w:sz w:val="28"/>
            <w:szCs w:val="28"/>
          </w:rPr>
          <w:t>т</w:t>
        </w:r>
        <w:r w:rsidRPr="00CB303C">
          <w:rPr>
            <w:color w:val="0D0D0D" w:themeColor="text1" w:themeTint="F2"/>
            <w:sz w:val="28"/>
            <w:szCs w:val="28"/>
          </w:rPr>
          <w:t>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5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159.6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6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7" w:history="1">
        <w:r w:rsidRPr="00CB303C">
          <w:rPr>
            <w:color w:val="0D0D0D" w:themeColor="text1" w:themeTint="F2"/>
            <w:sz w:val="28"/>
            <w:szCs w:val="28"/>
          </w:rPr>
          <w:t>третьей статьи 160</w:t>
        </w:r>
      </w:hyperlink>
      <w:r w:rsidRPr="00CB303C">
        <w:rPr>
          <w:color w:val="0D0D0D" w:themeColor="text1" w:themeTint="F2"/>
          <w:sz w:val="28"/>
          <w:szCs w:val="28"/>
        </w:rPr>
        <w:t xml:space="preserve"> Уголовного кодекса Российской Федерации, и влечет наложение</w:t>
      </w:r>
      <w:r w:rsidRPr="00CB303C">
        <w:rPr>
          <w:color w:val="0D0D0D" w:themeColor="text1" w:themeTint="F2"/>
          <w:sz w:val="28"/>
          <w:szCs w:val="28"/>
        </w:rPr>
        <w:t xml:space="preserve"> административного штрафа в размере до пятикратной стоимости похищенного имущества,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8930FE" w:rsidRPr="00CB303C" w:rsidP="008930FE" w14:paraId="41AC25B9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Вина </w:t>
      </w:r>
      <w:r>
        <w:rPr>
          <w:color w:val="0D0D0D" w:themeColor="text1" w:themeTint="F2"/>
          <w:sz w:val="28"/>
          <w:szCs w:val="28"/>
        </w:rPr>
        <w:t>Дудкина А.С.</w:t>
      </w:r>
      <w:r w:rsidRPr="00CB303C">
        <w:rPr>
          <w:color w:val="0D0D0D" w:themeColor="text1" w:themeTint="F2"/>
          <w:sz w:val="28"/>
          <w:szCs w:val="28"/>
        </w:rPr>
        <w:t xml:space="preserve"> в совершен</w:t>
      </w:r>
      <w:r w:rsidRPr="00CB303C">
        <w:rPr>
          <w:color w:val="0D0D0D" w:themeColor="text1" w:themeTint="F2"/>
          <w:sz w:val="28"/>
          <w:szCs w:val="28"/>
        </w:rPr>
        <w:t xml:space="preserve">ии административного правонарушения подтверждается: </w:t>
      </w:r>
    </w:p>
    <w:p w:rsidR="008930FE" w:rsidRPr="00CB303C" w:rsidP="008930FE" w14:paraId="043007F2" w14:textId="4923E7C1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протоколом </w:t>
      </w:r>
      <w:r>
        <w:rPr>
          <w:color w:val="0D0D0D" w:themeColor="text1" w:themeTint="F2"/>
          <w:sz w:val="28"/>
          <w:szCs w:val="28"/>
        </w:rPr>
        <w:t>№ 3497</w:t>
      </w:r>
      <w:r w:rsidR="008E4DA8">
        <w:rPr>
          <w:color w:val="0D0D0D" w:themeColor="text1" w:themeTint="F2"/>
          <w:sz w:val="28"/>
          <w:szCs w:val="28"/>
        </w:rPr>
        <w:t>66</w:t>
      </w:r>
      <w:r>
        <w:rPr>
          <w:color w:val="0D0D0D" w:themeColor="text1" w:themeTint="F2"/>
          <w:sz w:val="28"/>
          <w:szCs w:val="28"/>
        </w:rPr>
        <w:t xml:space="preserve"> </w:t>
      </w:r>
      <w:r w:rsidRPr="00CB303C">
        <w:rPr>
          <w:color w:val="0D0D0D" w:themeColor="text1" w:themeTint="F2"/>
          <w:sz w:val="28"/>
          <w:szCs w:val="28"/>
        </w:rPr>
        <w:t xml:space="preserve"> об административном правонарушении от </w:t>
      </w:r>
      <w:r>
        <w:rPr>
          <w:color w:val="0D0D0D" w:themeColor="text1" w:themeTint="F2"/>
          <w:sz w:val="28"/>
          <w:szCs w:val="28"/>
        </w:rPr>
        <w:t>06.08.2026</w:t>
      </w:r>
      <w:r w:rsidRPr="00CB303C">
        <w:rPr>
          <w:color w:val="0D0D0D" w:themeColor="text1" w:themeTint="F2"/>
          <w:sz w:val="28"/>
          <w:szCs w:val="28"/>
        </w:rPr>
        <w:t xml:space="preserve"> года, с которым последний ознакомлен; процессуальные права, предусмотренные ст. 25.1 Кодекса РФ об АП, а также возможность не свидете</w:t>
      </w:r>
      <w:r w:rsidRPr="00CB303C">
        <w:rPr>
          <w:color w:val="0D0D0D" w:themeColor="text1" w:themeTint="F2"/>
          <w:sz w:val="28"/>
          <w:szCs w:val="28"/>
        </w:rPr>
        <w:t xml:space="preserve">льствовать против самого себя (ст. 51 Конституции РФ) последнему разъяснены, о чем в протоколе имеется </w:t>
      </w:r>
      <w:r>
        <w:rPr>
          <w:color w:val="0D0D0D" w:themeColor="text1" w:themeTint="F2"/>
          <w:sz w:val="28"/>
          <w:szCs w:val="28"/>
        </w:rPr>
        <w:t xml:space="preserve">его </w:t>
      </w:r>
      <w:r w:rsidRPr="00CB303C">
        <w:rPr>
          <w:color w:val="0D0D0D" w:themeColor="text1" w:themeTint="F2"/>
          <w:sz w:val="28"/>
          <w:szCs w:val="28"/>
        </w:rPr>
        <w:t xml:space="preserve">подпись; </w:t>
      </w:r>
    </w:p>
    <w:p w:rsidR="008930FE" w:rsidRPr="00CB303C" w:rsidP="008930FE" w14:paraId="41AD8B4E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постановлением об отказе в возбуждении уголовного дела от </w:t>
      </w:r>
      <w:r>
        <w:rPr>
          <w:color w:val="0D0D0D" w:themeColor="text1" w:themeTint="F2"/>
          <w:sz w:val="28"/>
          <w:szCs w:val="28"/>
        </w:rPr>
        <w:t>06.08.2026</w:t>
      </w:r>
      <w:r w:rsidRPr="00CB303C">
        <w:rPr>
          <w:color w:val="0D0D0D" w:themeColor="text1" w:themeTint="F2"/>
          <w:sz w:val="28"/>
          <w:szCs w:val="28"/>
        </w:rPr>
        <w:t>;</w:t>
      </w:r>
    </w:p>
    <w:p w:rsidR="008930FE" w:rsidRPr="00CB303C" w:rsidP="008930FE" w14:paraId="39C6189C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рапортами сотрудников полиции по г. Нижневартовску, в которых указаны</w:t>
      </w:r>
      <w:r w:rsidRPr="00CB303C">
        <w:rPr>
          <w:color w:val="0D0D0D" w:themeColor="text1" w:themeTint="F2"/>
          <w:sz w:val="28"/>
          <w:szCs w:val="28"/>
        </w:rPr>
        <w:t xml:space="preserve"> обстоятельства, изложенные в протоколе об административном правонарушении;</w:t>
      </w:r>
    </w:p>
    <w:p w:rsidR="008930FE" w:rsidRPr="00CB303C" w:rsidP="008930FE" w14:paraId="7FAAFA60" w14:textId="06FF3999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заявлением </w:t>
      </w:r>
      <w:r>
        <w:rPr>
          <w:bCs/>
          <w:color w:val="0D0D0D" w:themeColor="text1" w:themeTint="F2"/>
          <w:sz w:val="28"/>
          <w:szCs w:val="28"/>
        </w:rPr>
        <w:t>Александровой Л.В.</w:t>
      </w:r>
      <w:r w:rsidRPr="00CB303C">
        <w:rPr>
          <w:color w:val="0D0D0D" w:themeColor="text1" w:themeTint="F2"/>
          <w:sz w:val="28"/>
          <w:szCs w:val="28"/>
        </w:rPr>
        <w:t xml:space="preserve"> о привлечении к ответственности неустановленное лицо, которое </w:t>
      </w:r>
      <w:r w:rsidR="008E4DA8">
        <w:rPr>
          <w:color w:val="0D0D0D" w:themeColor="text1" w:themeTint="F2"/>
          <w:sz w:val="28"/>
          <w:szCs w:val="28"/>
        </w:rPr>
        <w:t>05.08.2026</w:t>
      </w:r>
      <w:r w:rsidRPr="00CB303C" w:rsidR="008E4DA8">
        <w:rPr>
          <w:color w:val="0D0D0D" w:themeColor="text1" w:themeTint="F2"/>
          <w:sz w:val="28"/>
          <w:szCs w:val="28"/>
        </w:rPr>
        <w:t xml:space="preserve"> года в 1</w:t>
      </w:r>
      <w:r w:rsidR="008E4DA8">
        <w:rPr>
          <w:color w:val="0D0D0D" w:themeColor="text1" w:themeTint="F2"/>
          <w:sz w:val="28"/>
          <w:szCs w:val="28"/>
        </w:rPr>
        <w:t>1</w:t>
      </w:r>
      <w:r w:rsidRPr="00CB303C" w:rsidR="008E4DA8">
        <w:rPr>
          <w:color w:val="0D0D0D" w:themeColor="text1" w:themeTint="F2"/>
          <w:sz w:val="28"/>
          <w:szCs w:val="28"/>
        </w:rPr>
        <w:t>:</w:t>
      </w:r>
      <w:r w:rsidR="008E4DA8">
        <w:rPr>
          <w:color w:val="0D0D0D" w:themeColor="text1" w:themeTint="F2"/>
          <w:sz w:val="28"/>
          <w:szCs w:val="28"/>
        </w:rPr>
        <w:t>3</w:t>
      </w:r>
      <w:r w:rsidRPr="00CB303C" w:rsidR="008E4DA8">
        <w:rPr>
          <w:color w:val="0D0D0D" w:themeColor="text1" w:themeTint="F2"/>
          <w:sz w:val="28"/>
          <w:szCs w:val="28"/>
        </w:rPr>
        <w:t>9 часов, находясь в торговом зале магазина «</w:t>
      </w:r>
      <w:r w:rsidR="008E4DA8">
        <w:rPr>
          <w:color w:val="0D0D0D" w:themeColor="text1" w:themeTint="F2"/>
          <w:sz w:val="28"/>
          <w:szCs w:val="28"/>
        </w:rPr>
        <w:t>Пятерочка</w:t>
      </w:r>
      <w:r w:rsidRPr="00CB303C" w:rsidR="008E4DA8">
        <w:rPr>
          <w:color w:val="0D0D0D" w:themeColor="text1" w:themeTint="F2"/>
          <w:sz w:val="28"/>
          <w:szCs w:val="28"/>
        </w:rPr>
        <w:t xml:space="preserve">», расположенного по адресу: ХМАО – Югра, г. Нижневартовск, </w:t>
      </w:r>
      <w:r w:rsidR="008E4DA8">
        <w:rPr>
          <w:color w:val="0D0D0D" w:themeColor="text1" w:themeTint="F2"/>
          <w:sz w:val="28"/>
          <w:szCs w:val="28"/>
        </w:rPr>
        <w:t xml:space="preserve">пр. Победы д. 19б </w:t>
      </w:r>
      <w:r w:rsidRPr="00CB303C" w:rsidR="008E4DA8">
        <w:rPr>
          <w:color w:val="0D0D0D" w:themeColor="text1" w:themeTint="F2"/>
          <w:sz w:val="28"/>
          <w:szCs w:val="28"/>
        </w:rPr>
        <w:t>тайно похитил</w:t>
      </w:r>
      <w:r w:rsidR="008E4DA8">
        <w:rPr>
          <w:color w:val="0D0D0D" w:themeColor="text1" w:themeTint="F2"/>
          <w:sz w:val="28"/>
          <w:szCs w:val="28"/>
        </w:rPr>
        <w:t>о</w:t>
      </w:r>
      <w:r w:rsidRPr="00CB303C" w:rsidR="008E4DA8">
        <w:rPr>
          <w:color w:val="0D0D0D" w:themeColor="text1" w:themeTint="F2"/>
          <w:sz w:val="28"/>
          <w:szCs w:val="28"/>
        </w:rPr>
        <w:t xml:space="preserve"> товарно-материальные ценности, а именно: одну бутылку водки «</w:t>
      </w:r>
      <w:r w:rsidR="008E4DA8">
        <w:rPr>
          <w:color w:val="0D0D0D" w:themeColor="text1" w:themeTint="F2"/>
          <w:sz w:val="28"/>
          <w:szCs w:val="28"/>
        </w:rPr>
        <w:t>Достоинство Сибири</w:t>
      </w:r>
      <w:r w:rsidRPr="00CB303C" w:rsidR="008E4DA8">
        <w:rPr>
          <w:color w:val="0D0D0D" w:themeColor="text1" w:themeTint="F2"/>
          <w:sz w:val="28"/>
          <w:szCs w:val="28"/>
        </w:rPr>
        <w:t>»</w:t>
      </w:r>
      <w:r w:rsidR="008E4DA8">
        <w:rPr>
          <w:color w:val="0D0D0D" w:themeColor="text1" w:themeTint="F2"/>
          <w:sz w:val="28"/>
          <w:szCs w:val="28"/>
        </w:rPr>
        <w:t>, одну бутылку водки «Тельняшка», общей стоимостью 849,98 рублей</w:t>
      </w:r>
      <w:r w:rsidRPr="00CB303C" w:rsidR="008E4DA8">
        <w:rPr>
          <w:color w:val="0D0D0D" w:themeColor="text1" w:themeTint="F2"/>
          <w:sz w:val="28"/>
          <w:szCs w:val="28"/>
        </w:rPr>
        <w:t xml:space="preserve">, чем причинил материальный ущерб </w:t>
      </w:r>
      <w:r w:rsidR="008E4DA8">
        <w:rPr>
          <w:color w:val="0D0D0D" w:themeColor="text1" w:themeTint="F2"/>
          <w:sz w:val="28"/>
          <w:szCs w:val="28"/>
        </w:rPr>
        <w:t>ООО «Агроторг»</w:t>
      </w:r>
      <w:r w:rsidRPr="00CB303C" w:rsidR="008E4DA8">
        <w:rPr>
          <w:color w:val="0D0D0D" w:themeColor="text1" w:themeTint="F2"/>
          <w:sz w:val="28"/>
          <w:szCs w:val="28"/>
        </w:rPr>
        <w:t xml:space="preserve"> на общую сумму </w:t>
      </w:r>
      <w:r w:rsidR="008E4DA8">
        <w:rPr>
          <w:color w:val="0D0D0D" w:themeColor="text1" w:themeTint="F2"/>
          <w:sz w:val="28"/>
          <w:szCs w:val="28"/>
        </w:rPr>
        <w:t>849,98 рублей</w:t>
      </w:r>
      <w:r w:rsidRPr="00CB303C">
        <w:rPr>
          <w:color w:val="0D0D0D" w:themeColor="text1" w:themeTint="F2"/>
          <w:sz w:val="28"/>
          <w:szCs w:val="28"/>
        </w:rPr>
        <w:t>;</w:t>
      </w:r>
    </w:p>
    <w:p w:rsidR="008930FE" w:rsidRPr="00CB303C" w:rsidP="008930FE" w14:paraId="5D542FAE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объяснением </w:t>
      </w:r>
      <w:r>
        <w:rPr>
          <w:color w:val="0D0D0D" w:themeColor="text1" w:themeTint="F2"/>
          <w:sz w:val="28"/>
          <w:szCs w:val="28"/>
        </w:rPr>
        <w:t>Дудкина А.С.</w:t>
      </w:r>
      <w:r w:rsidRPr="00CB303C">
        <w:rPr>
          <w:color w:val="0D0D0D" w:themeColor="text1" w:themeTint="F2"/>
          <w:sz w:val="28"/>
          <w:szCs w:val="28"/>
        </w:rPr>
        <w:t xml:space="preserve"> от </w:t>
      </w:r>
      <w:r>
        <w:rPr>
          <w:color w:val="0D0D0D" w:themeColor="text1" w:themeTint="F2"/>
          <w:sz w:val="28"/>
          <w:szCs w:val="28"/>
        </w:rPr>
        <w:t>06.08.2026</w:t>
      </w:r>
      <w:r w:rsidRPr="00CB303C">
        <w:rPr>
          <w:color w:val="0D0D0D" w:themeColor="text1" w:themeTint="F2"/>
          <w:sz w:val="28"/>
          <w:szCs w:val="28"/>
        </w:rPr>
        <w:t>;</w:t>
      </w:r>
    </w:p>
    <w:p w:rsidR="008930FE" w:rsidRPr="00CB303C" w:rsidP="008930FE" w14:paraId="01B61B54" w14:textId="77777777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справкой о причиненном ущербе;</w:t>
      </w:r>
      <w:r>
        <w:rPr>
          <w:color w:val="0D0D0D" w:themeColor="text1" w:themeTint="F2"/>
          <w:sz w:val="28"/>
          <w:szCs w:val="28"/>
        </w:rPr>
        <w:t xml:space="preserve"> </w:t>
      </w:r>
      <w:r w:rsidRPr="00CB303C">
        <w:rPr>
          <w:color w:val="0D0D0D" w:themeColor="text1" w:themeTint="F2"/>
          <w:sz w:val="28"/>
          <w:szCs w:val="28"/>
        </w:rPr>
        <w:t>счет-фактурой;</w:t>
      </w:r>
      <w:r>
        <w:rPr>
          <w:color w:val="0D0D0D" w:themeColor="text1" w:themeTint="F2"/>
          <w:sz w:val="28"/>
          <w:szCs w:val="28"/>
        </w:rPr>
        <w:t xml:space="preserve"> </w:t>
      </w:r>
      <w:r w:rsidRPr="00CB303C">
        <w:rPr>
          <w:color w:val="0D0D0D" w:themeColor="text1" w:themeTint="F2"/>
          <w:sz w:val="28"/>
          <w:szCs w:val="28"/>
        </w:rPr>
        <w:t xml:space="preserve">актом </w:t>
      </w:r>
      <w:r>
        <w:rPr>
          <w:color w:val="0D0D0D" w:themeColor="text1" w:themeTint="F2"/>
          <w:sz w:val="28"/>
          <w:szCs w:val="28"/>
        </w:rPr>
        <w:t xml:space="preserve">инвентаризации от 05.08.2026; </w:t>
      </w:r>
      <w:r w:rsidRPr="00CB303C">
        <w:rPr>
          <w:color w:val="0D0D0D" w:themeColor="text1" w:themeTint="F2"/>
          <w:sz w:val="28"/>
          <w:szCs w:val="28"/>
        </w:rPr>
        <w:t xml:space="preserve">протоколом о </w:t>
      </w:r>
      <w:r>
        <w:rPr>
          <w:color w:val="0D0D0D" w:themeColor="text1" w:themeTint="F2"/>
          <w:sz w:val="28"/>
          <w:szCs w:val="28"/>
        </w:rPr>
        <w:t>задержании лица</w:t>
      </w:r>
      <w:r w:rsidRPr="00CB303C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 xml:space="preserve"> </w:t>
      </w:r>
      <w:r w:rsidRPr="00CB303C">
        <w:rPr>
          <w:color w:val="0D0D0D" w:themeColor="text1" w:themeTint="F2"/>
          <w:sz w:val="28"/>
          <w:szCs w:val="28"/>
        </w:rPr>
        <w:t xml:space="preserve">от </w:t>
      </w:r>
      <w:r>
        <w:rPr>
          <w:color w:val="0D0D0D" w:themeColor="text1" w:themeTint="F2"/>
          <w:sz w:val="28"/>
          <w:szCs w:val="28"/>
        </w:rPr>
        <w:t>05.08.2026</w:t>
      </w:r>
      <w:r w:rsidRPr="00CB303C">
        <w:rPr>
          <w:color w:val="0D0D0D" w:themeColor="text1" w:themeTint="F2"/>
          <w:sz w:val="28"/>
          <w:szCs w:val="28"/>
        </w:rPr>
        <w:t>.</w:t>
      </w:r>
    </w:p>
    <w:p w:rsidR="008930FE" w:rsidRPr="00CB303C" w:rsidP="008930FE" w14:paraId="42431552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rFonts w:eastAsia="MS Mincho"/>
          <w:color w:val="0D0D0D" w:themeColor="text1" w:themeTint="F2"/>
          <w:sz w:val="28"/>
          <w:szCs w:val="28"/>
        </w:rPr>
        <w:t>Оценивая исследованные в судебном заседани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и доказательства, мировой судья считает вину </w:t>
      </w:r>
      <w:r>
        <w:rPr>
          <w:color w:val="0D0D0D" w:themeColor="text1" w:themeTint="F2"/>
          <w:sz w:val="28"/>
          <w:szCs w:val="28"/>
        </w:rPr>
        <w:t>Дудкина А.С</w:t>
      </w:r>
      <w:r w:rsidRPr="00CB303C">
        <w:rPr>
          <w:color w:val="0D0D0D" w:themeColor="text1" w:themeTint="F2"/>
          <w:sz w:val="28"/>
          <w:szCs w:val="28"/>
        </w:rPr>
        <w:t>.</w:t>
      </w:r>
      <w:r w:rsidRPr="00CB303C">
        <w:rPr>
          <w:bCs/>
          <w:color w:val="0D0D0D" w:themeColor="text1" w:themeTint="F2"/>
          <w:sz w:val="28"/>
          <w:szCs w:val="28"/>
        </w:rPr>
        <w:t xml:space="preserve"> </w:t>
      </w:r>
      <w:r w:rsidRPr="00CB303C">
        <w:rPr>
          <w:rFonts w:eastAsia="MS Mincho"/>
          <w:color w:val="0D0D0D" w:themeColor="text1" w:themeTint="F2"/>
          <w:sz w:val="28"/>
          <w:szCs w:val="28"/>
        </w:rPr>
        <w:t>установленной и квалифицирует его действия по ч. 1 ст. 7.27 Кодекса Российской Федерации об административных правонарушениях- как ме</w:t>
      </w:r>
      <w:r w:rsidRPr="00CB303C">
        <w:rPr>
          <w:color w:val="0D0D0D" w:themeColor="text1" w:themeTint="F2"/>
          <w:sz w:val="28"/>
          <w:szCs w:val="28"/>
        </w:rPr>
        <w:t>лкое хищение чужого имущества путем кражи, при отсутствии признако</w:t>
      </w:r>
      <w:r w:rsidRPr="00CB303C">
        <w:rPr>
          <w:color w:val="0D0D0D" w:themeColor="text1" w:themeTint="F2"/>
          <w:sz w:val="28"/>
          <w:szCs w:val="28"/>
        </w:rPr>
        <w:t xml:space="preserve">в преступлений, предусмотренных </w:t>
      </w:r>
      <w:hyperlink r:id="rId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третьей и </w:t>
      </w:r>
      <w:hyperlink r:id="rId5" w:history="1">
        <w:r w:rsidRPr="00CB303C">
          <w:rPr>
            <w:color w:val="0D0D0D" w:themeColor="text1" w:themeTint="F2"/>
            <w:sz w:val="28"/>
            <w:szCs w:val="28"/>
          </w:rPr>
          <w:t>четвертой статьи 158</w:t>
        </w:r>
      </w:hyperlink>
      <w:r w:rsidRPr="00CB303C">
        <w:rPr>
          <w:color w:val="0D0D0D" w:themeColor="text1" w:themeTint="F2"/>
          <w:sz w:val="28"/>
          <w:szCs w:val="28"/>
        </w:rPr>
        <w:t xml:space="preserve"> Уголовного кодекса Российской Федерации.</w:t>
      </w:r>
    </w:p>
    <w:p w:rsidR="008930FE" w:rsidRPr="00CB303C" w:rsidP="008930FE" w14:paraId="2295C049" w14:textId="77777777">
      <w:pPr>
        <w:tabs>
          <w:tab w:val="left" w:pos="6555"/>
        </w:tabs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В соответствии со ст. 4.2 Кодекса Российской Федерации об административных правонарушениях к обстоятельству, смягчающему административную ответственность, мировой судья относит признание вины лицом, совершившим административное правонарушение. </w:t>
      </w:r>
    </w:p>
    <w:p w:rsidR="008930FE" w:rsidRPr="00CB303C" w:rsidP="008930FE" w14:paraId="65FE84A9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Обстоятельс</w:t>
      </w:r>
      <w:r w:rsidRPr="00CB303C">
        <w:rPr>
          <w:color w:val="0D0D0D" w:themeColor="text1" w:themeTint="F2"/>
          <w:sz w:val="28"/>
          <w:szCs w:val="28"/>
        </w:rPr>
        <w:t xml:space="preserve">тв, отягчающих административную ответственность, предусмотренных ст. 4.3 КоАП РФ, мировым судьей не установлено. </w:t>
      </w:r>
    </w:p>
    <w:p w:rsidR="008930FE" w:rsidRPr="00CB303C" w:rsidP="008930FE" w14:paraId="703446EB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rFonts w:eastAsia="MS Mincho"/>
          <w:color w:val="0D0D0D" w:themeColor="text1" w:themeTint="F2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 его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CB303C">
        <w:rPr>
          <w:color w:val="0D0D0D" w:themeColor="text1" w:themeTint="F2"/>
          <w:sz w:val="28"/>
          <w:szCs w:val="28"/>
        </w:rPr>
        <w:t xml:space="preserve">полагает возможным назначить наказание в виде административного штрафа в размере </w:t>
      </w:r>
      <w:r w:rsidRPr="00CB303C">
        <w:rPr>
          <w:color w:val="FF0000"/>
          <w:sz w:val="28"/>
          <w:szCs w:val="28"/>
        </w:rPr>
        <w:t>до пят</w:t>
      </w:r>
      <w:r w:rsidRPr="00CB303C">
        <w:rPr>
          <w:color w:val="FF0000"/>
          <w:sz w:val="28"/>
          <w:szCs w:val="28"/>
        </w:rPr>
        <w:t>икратной</w:t>
      </w:r>
      <w:r w:rsidRPr="00CB303C">
        <w:rPr>
          <w:color w:val="0D0D0D" w:themeColor="text1" w:themeTint="F2"/>
          <w:sz w:val="28"/>
          <w:szCs w:val="28"/>
        </w:rPr>
        <w:t xml:space="preserve"> стоимости похищенного имущества, но не менее одной тысячи рублей</w:t>
      </w:r>
      <w:r w:rsidRPr="00CB303C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</w:p>
    <w:p w:rsidR="008930FE" w:rsidRPr="00CB303C" w:rsidP="008930FE" w14:paraId="2091AB6C" w14:textId="77777777">
      <w:pPr>
        <w:tabs>
          <w:tab w:val="left" w:pos="6555"/>
        </w:tabs>
        <w:ind w:firstLine="540"/>
        <w:jc w:val="both"/>
        <w:rPr>
          <w:b/>
          <w:bCs/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На основании изложенного и руководствуясь статьями 29.9 и 29.10 Кодекса Российской Федерации об административных правонарушениях,  мировой судья</w:t>
      </w:r>
      <w:r w:rsidRPr="00CB303C">
        <w:rPr>
          <w:b/>
          <w:bCs/>
          <w:color w:val="0D0D0D" w:themeColor="text1" w:themeTint="F2"/>
          <w:sz w:val="28"/>
          <w:szCs w:val="28"/>
        </w:rPr>
        <w:t xml:space="preserve">    </w:t>
      </w:r>
    </w:p>
    <w:p w:rsidR="008930FE" w:rsidRPr="00CB303C" w:rsidP="008930FE" w14:paraId="0F6A0011" w14:textId="77777777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</w:p>
    <w:p w:rsidR="008930FE" w:rsidP="008930FE" w14:paraId="709137A2" w14:textId="77777777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</w:p>
    <w:p w:rsidR="00461990" w:rsidP="008930FE" w14:paraId="70DCA402" w14:textId="77777777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</w:t>
      </w:r>
    </w:p>
    <w:p w:rsidR="008930FE" w:rsidRPr="00CB303C" w:rsidP="008930FE" w14:paraId="0E10292E" w14:textId="5B8CCAAC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ПОСТАНОВИЛ:</w:t>
      </w:r>
    </w:p>
    <w:p w:rsidR="008930FE" w:rsidRPr="00CB303C" w:rsidP="008930FE" w14:paraId="1D088FC5" w14:textId="77777777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</w:p>
    <w:p w:rsidR="008930FE" w:rsidRPr="00CB303C" w:rsidP="008930FE" w14:paraId="6C804C09" w14:textId="77777777">
      <w:pPr>
        <w:ind w:firstLine="708"/>
        <w:jc w:val="both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Дудкина Алекса</w:t>
      </w:r>
      <w:r>
        <w:rPr>
          <w:b/>
          <w:bCs/>
          <w:color w:val="0D0D0D" w:themeColor="text1" w:themeTint="F2"/>
          <w:sz w:val="28"/>
          <w:szCs w:val="28"/>
        </w:rPr>
        <w:t>ндра Сергеевича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 признать виновным в совершении административного правонарушения, предусмотренного ч. 1 ст. 7.27 Кодекса Российской Федерации об административных правонарушениях, и назначить ему  административное наказание в виде административного штрафа</w:t>
      </w:r>
      <w:r w:rsidRPr="00CB303C">
        <w:rPr>
          <w:color w:val="0D0D0D" w:themeColor="text1" w:themeTint="F2"/>
          <w:sz w:val="28"/>
          <w:szCs w:val="28"/>
        </w:rPr>
        <w:t xml:space="preserve"> в </w:t>
      </w:r>
      <w:r w:rsidRPr="00CB303C">
        <w:rPr>
          <w:color w:val="0D0D0D" w:themeColor="text1" w:themeTint="F2"/>
          <w:sz w:val="28"/>
          <w:szCs w:val="28"/>
        </w:rPr>
        <w:t xml:space="preserve"> сумме  1000 (одной тысячи) рублей 00 копеек. </w:t>
      </w:r>
    </w:p>
    <w:p w:rsidR="008930FE" w:rsidRPr="00CB303C" w:rsidP="008930FE" w14:paraId="10F1DC73" w14:textId="479676D1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CB303C">
        <w:rPr>
          <w:color w:val="0D0D0D" w:themeColor="text1" w:themeTint="F2"/>
          <w:sz w:val="28"/>
          <w:szCs w:val="28"/>
          <w:lang w:val="en-US"/>
        </w:rPr>
        <w:t>D</w:t>
      </w:r>
      <w:r w:rsidRPr="00CB303C">
        <w:rPr>
          <w:color w:val="0D0D0D" w:themeColor="text1" w:themeTint="F2"/>
          <w:sz w:val="28"/>
          <w:szCs w:val="28"/>
        </w:rPr>
        <w:t>08080, КПП 860101001, ИНН 8601073664, БИК 007162163, ОКТМО 71875000, банковский счет (ЕКС) 40102810245370000007 РКЦ Ханты-Мансийск//УФК по Ханты-Мансийскому автономному округу-Югре г. Ханты-Мансийск, номер казначейского счета 03100643000000018700, КБК 7201</w:t>
      </w:r>
      <w:r w:rsidRPr="00CB303C">
        <w:rPr>
          <w:color w:val="0D0D0D" w:themeColor="text1" w:themeTint="F2"/>
          <w:sz w:val="28"/>
          <w:szCs w:val="28"/>
        </w:rPr>
        <w:t xml:space="preserve">1601073010027140,  УИН </w:t>
      </w:r>
      <w:r w:rsidRPr="00461990" w:rsidR="00461990">
        <w:rPr>
          <w:color w:val="EE0000"/>
          <w:sz w:val="28"/>
          <w:szCs w:val="28"/>
        </w:rPr>
        <w:t>0412365400425005782607181</w:t>
      </w:r>
      <w:r w:rsidRPr="00CB303C">
        <w:rPr>
          <w:color w:val="0D0D0D" w:themeColor="text1" w:themeTint="F2"/>
          <w:sz w:val="28"/>
          <w:szCs w:val="28"/>
        </w:rPr>
        <w:t>.</w:t>
      </w:r>
    </w:p>
    <w:p w:rsidR="008930FE" w:rsidRPr="00CB303C" w:rsidP="008930FE" w14:paraId="29A2DFE6" w14:textId="77777777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</w:t>
      </w:r>
      <w:r w:rsidRPr="00CB303C">
        <w:rPr>
          <w:color w:val="0D0D0D" w:themeColor="text1" w:themeTint="F2"/>
          <w:sz w:val="28"/>
          <w:szCs w:val="28"/>
        </w:rPr>
        <w:t xml:space="preserve">рафа в законную силу либо со дня истечения срока отсрочки или срока рассрочки, предусмотренных ст. 31.5 настоящего Кодекса.  </w:t>
      </w:r>
    </w:p>
    <w:p w:rsidR="008930FE" w:rsidRPr="00CB303C" w:rsidP="008930FE" w14:paraId="68745644" w14:textId="77777777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>
        <w:rPr>
          <w:color w:val="0D0D0D" w:themeColor="text1" w:themeTint="F2"/>
          <w:sz w:val="28"/>
          <w:szCs w:val="28"/>
        </w:rPr>
        <w:t>2</w:t>
      </w:r>
      <w:r w:rsidRPr="00CB303C">
        <w:rPr>
          <w:color w:val="0D0D0D" w:themeColor="text1" w:themeTint="F2"/>
          <w:sz w:val="28"/>
          <w:szCs w:val="28"/>
        </w:rPr>
        <w:t xml:space="preserve"> Нижневартовского судебного района города ок</w:t>
      </w:r>
      <w:r w:rsidRPr="00CB303C">
        <w:rPr>
          <w:color w:val="0D0D0D" w:themeColor="text1" w:themeTint="F2"/>
          <w:sz w:val="28"/>
          <w:szCs w:val="28"/>
        </w:rPr>
        <w:t xml:space="preserve">ружного значения Нижневартовска Ханты - Мансийского автономного округа – Югры по адресу: г. Нижневартовск, ул. Нефтяников, д. 6, каб. </w:t>
      </w:r>
      <w:r>
        <w:rPr>
          <w:color w:val="0D0D0D" w:themeColor="text1" w:themeTint="F2"/>
          <w:sz w:val="28"/>
          <w:szCs w:val="28"/>
        </w:rPr>
        <w:t>127</w:t>
      </w:r>
      <w:r w:rsidRPr="00CB303C">
        <w:rPr>
          <w:color w:val="0D0D0D" w:themeColor="text1" w:themeTint="F2"/>
          <w:sz w:val="28"/>
          <w:szCs w:val="28"/>
        </w:rPr>
        <w:t>.</w:t>
      </w:r>
    </w:p>
    <w:p w:rsidR="008930FE" w:rsidRPr="00CB303C" w:rsidP="008930FE" w14:paraId="521E5521" w14:textId="77777777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</w:t>
      </w:r>
      <w:r w:rsidRPr="00CB303C">
        <w:rPr>
          <w:color w:val="0D0D0D" w:themeColor="text1" w:themeTint="F2"/>
          <w:sz w:val="28"/>
          <w:szCs w:val="28"/>
        </w:rPr>
        <w:t xml:space="preserve">20.25 Кодекса РФ об административных правонарушениях. </w:t>
      </w:r>
    </w:p>
    <w:p w:rsidR="008930FE" w:rsidRPr="00CB303C" w:rsidP="008930FE" w14:paraId="70B4B870" w14:textId="77777777">
      <w:pPr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CB303C">
        <w:rPr>
          <w:rFonts w:eastAsia="MS Mincho"/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Ханты-Мансийского автономного округа</w:t>
      </w:r>
      <w:r w:rsidRPr="00CB303C">
        <w:rPr>
          <w:color w:val="0D0D0D" w:themeColor="text1" w:themeTint="F2"/>
          <w:sz w:val="28"/>
          <w:szCs w:val="28"/>
        </w:rPr>
        <w:t xml:space="preserve"> - Югры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 в течение десяти </w:t>
      </w:r>
      <w:r>
        <w:rPr>
          <w:rFonts w:eastAsia="MS Mincho"/>
          <w:color w:val="0D0D0D" w:themeColor="text1" w:themeTint="F2"/>
          <w:sz w:val="28"/>
          <w:szCs w:val="28"/>
        </w:rPr>
        <w:t>дней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</w:t>
      </w:r>
      <w:r w:rsidRPr="00CB303C">
        <w:rPr>
          <w:rFonts w:eastAsia="MS Mincho"/>
          <w:color w:val="0D0D0D" w:themeColor="text1" w:themeTint="F2"/>
          <w:sz w:val="28"/>
          <w:szCs w:val="28"/>
        </w:rPr>
        <w:t>дью судебного участка №</w:t>
      </w:r>
      <w:r>
        <w:rPr>
          <w:rFonts w:eastAsia="MS Mincho"/>
          <w:color w:val="0D0D0D" w:themeColor="text1" w:themeTint="F2"/>
          <w:sz w:val="28"/>
          <w:szCs w:val="28"/>
        </w:rPr>
        <w:t>2</w:t>
      </w:r>
      <w:r w:rsidRPr="00CB303C">
        <w:rPr>
          <w:rFonts w:eastAsia="MS Mincho"/>
          <w:color w:val="0D0D0D" w:themeColor="text1" w:themeTint="F2"/>
          <w:sz w:val="28"/>
          <w:szCs w:val="28"/>
        </w:rPr>
        <w:t xml:space="preserve">.  </w:t>
      </w:r>
    </w:p>
    <w:p w:rsidR="008930FE" w:rsidRPr="00CB303C" w:rsidP="008930FE" w14:paraId="60149EA4" w14:textId="77777777">
      <w:pPr>
        <w:ind w:right="-5"/>
        <w:jc w:val="both"/>
        <w:rPr>
          <w:color w:val="0D0D0D" w:themeColor="text1" w:themeTint="F2"/>
          <w:sz w:val="28"/>
          <w:szCs w:val="28"/>
        </w:rPr>
      </w:pPr>
    </w:p>
    <w:p w:rsidR="008930FE" w:rsidRPr="00CB303C" w:rsidP="008930FE" w14:paraId="1216E075" w14:textId="77777777">
      <w:pPr>
        <w:ind w:right="-5"/>
        <w:jc w:val="both"/>
        <w:rPr>
          <w:color w:val="0D0D0D" w:themeColor="text1" w:themeTint="F2"/>
          <w:sz w:val="28"/>
          <w:szCs w:val="28"/>
        </w:rPr>
      </w:pPr>
    </w:p>
    <w:p w:rsidR="008930FE" w:rsidRPr="00CB303C" w:rsidP="008930FE" w14:paraId="12ADAB0B" w14:textId="77777777">
      <w:pPr>
        <w:ind w:right="-5"/>
        <w:rPr>
          <w:rFonts w:eastAsia="MS Mincho"/>
          <w:bCs/>
          <w:color w:val="0D0D0D" w:themeColor="text1" w:themeTint="F2"/>
          <w:sz w:val="28"/>
          <w:szCs w:val="28"/>
        </w:rPr>
      </w:pPr>
      <w:r w:rsidRPr="00CB303C">
        <w:rPr>
          <w:rFonts w:eastAsia="MS Mincho"/>
          <w:bCs/>
          <w:color w:val="0D0D0D" w:themeColor="text1" w:themeTint="F2"/>
          <w:sz w:val="28"/>
          <w:szCs w:val="28"/>
        </w:rPr>
        <w:t>Мировой судья             /подпись/                                                        О.В.Вдовина</w:t>
      </w:r>
    </w:p>
    <w:p w:rsidR="008930FE" w:rsidRPr="00CB303C" w:rsidP="008930FE" w14:paraId="2B8783DD" w14:textId="77777777">
      <w:pPr>
        <w:ind w:right="-5"/>
        <w:rPr>
          <w:rFonts w:eastAsia="MS Mincho"/>
          <w:bCs/>
          <w:color w:val="0D0D0D" w:themeColor="text1" w:themeTint="F2"/>
          <w:sz w:val="28"/>
          <w:szCs w:val="28"/>
        </w:rPr>
      </w:pPr>
      <w:r w:rsidRPr="00CB303C">
        <w:rPr>
          <w:rFonts w:eastAsia="MS Mincho"/>
          <w:bCs/>
          <w:color w:val="0D0D0D" w:themeColor="text1" w:themeTint="F2"/>
          <w:sz w:val="28"/>
          <w:szCs w:val="28"/>
        </w:rPr>
        <w:t>Копия верна</w:t>
      </w:r>
    </w:p>
    <w:p w:rsidR="008930FE" w:rsidRPr="00CB303C" w:rsidP="008930FE" w14:paraId="08DA77FA" w14:textId="77777777">
      <w:pPr>
        <w:ind w:right="-5"/>
        <w:rPr>
          <w:color w:val="0D0D0D" w:themeColor="text1" w:themeTint="F2"/>
          <w:sz w:val="28"/>
          <w:szCs w:val="28"/>
        </w:rPr>
      </w:pPr>
      <w:r w:rsidRPr="00CB303C">
        <w:rPr>
          <w:rFonts w:eastAsia="MS Mincho"/>
          <w:bCs/>
          <w:color w:val="0D0D0D" w:themeColor="text1" w:themeTint="F2"/>
          <w:sz w:val="28"/>
          <w:szCs w:val="28"/>
        </w:rPr>
        <w:t>Мировой судья судебного участка №1</w:t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CB303C">
        <w:rPr>
          <w:rFonts w:eastAsia="MS Mincho"/>
          <w:bCs/>
          <w:color w:val="0D0D0D" w:themeColor="text1" w:themeTint="F2"/>
          <w:sz w:val="28"/>
          <w:szCs w:val="28"/>
        </w:rPr>
        <w:tab/>
        <w:t>О.В.Вдовина</w:t>
      </w:r>
    </w:p>
    <w:p w:rsidR="008930FE" w:rsidRPr="00CB303C" w:rsidP="008930FE" w14:paraId="40395842" w14:textId="77777777">
      <w:pPr>
        <w:rPr>
          <w:sz w:val="28"/>
          <w:szCs w:val="28"/>
        </w:rPr>
      </w:pPr>
    </w:p>
    <w:p w:rsidR="008930FE" w:rsidRPr="00CB303C" w:rsidP="008930FE" w14:paraId="72FBBCC8" w14:textId="77777777">
      <w:pPr>
        <w:rPr>
          <w:sz w:val="28"/>
          <w:szCs w:val="28"/>
        </w:rPr>
      </w:pPr>
    </w:p>
    <w:p w:rsidR="008930FE" w:rsidRPr="00CB303C" w:rsidP="008930FE" w14:paraId="3E863892" w14:textId="77777777">
      <w:pPr>
        <w:rPr>
          <w:sz w:val="28"/>
          <w:szCs w:val="28"/>
        </w:rPr>
      </w:pPr>
    </w:p>
    <w:p w:rsidR="008930FE" w:rsidP="008930FE" w14:paraId="3E3512E1" w14:textId="77777777"/>
    <w:p w:rsidR="0047724E" w14:paraId="1784833F" w14:textId="77777777"/>
    <w:sectPr w:rsidSect="008930FE">
      <w:headerReference w:type="even" r:id="rId28"/>
      <w:headerReference w:type="default" r:id="rId29"/>
      <w:pgSz w:w="11906" w:h="16838"/>
      <w:pgMar w:top="142" w:right="851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FE" w:rsidP="00C95A26" w14:paraId="1522136A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0FE" w14:paraId="574F7C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FE" w:rsidP="00C95A26" w14:paraId="28E13F64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85269">
      <w:rPr>
        <w:rStyle w:val="PageNumber"/>
        <w:noProof/>
      </w:rPr>
      <w:t>2</w:t>
    </w:r>
    <w:r>
      <w:rPr>
        <w:rStyle w:val="PageNumber"/>
      </w:rPr>
      <w:fldChar w:fldCharType="end"/>
    </w:r>
  </w:p>
  <w:p w:rsidR="008930FE" w14:paraId="6449AB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FE"/>
    <w:rsid w:val="001D58BE"/>
    <w:rsid w:val="00385269"/>
    <w:rsid w:val="00461990"/>
    <w:rsid w:val="0047724E"/>
    <w:rsid w:val="004A7CF5"/>
    <w:rsid w:val="008930FE"/>
    <w:rsid w:val="008E4DA8"/>
    <w:rsid w:val="009D60E5"/>
    <w:rsid w:val="00C52742"/>
    <w:rsid w:val="00C95A26"/>
    <w:rsid w:val="00CB303C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8459DEF-4456-4365-B03D-3A45C870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930F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930F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930F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930F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930F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930F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930F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930F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930F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8930FE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8930FE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8930FE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8930F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8930F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8930F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8930F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8930F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893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8930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uiPriority w:val="10"/>
    <w:rsid w:val="008930F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8930F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8930F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8930FE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8930F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30FE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8930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8930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8930FE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0F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8930F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8930FE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893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0008000.15904" TargetMode="External" /><Relationship Id="rId11" Type="http://schemas.openxmlformats.org/officeDocument/2006/relationships/hyperlink" Target="garantF1://10008000.159012" TargetMode="External" /><Relationship Id="rId12" Type="http://schemas.openxmlformats.org/officeDocument/2006/relationships/hyperlink" Target="garantF1://10008000.159013" TargetMode="External" /><Relationship Id="rId13" Type="http://schemas.openxmlformats.org/officeDocument/2006/relationships/hyperlink" Target="garantF1://10008000.159014" TargetMode="External" /><Relationship Id="rId14" Type="http://schemas.openxmlformats.org/officeDocument/2006/relationships/hyperlink" Target="garantF1://10008000.159022" TargetMode="External" /><Relationship Id="rId15" Type="http://schemas.openxmlformats.org/officeDocument/2006/relationships/hyperlink" Target="garantF1://10008000.159023" TargetMode="External" /><Relationship Id="rId16" Type="http://schemas.openxmlformats.org/officeDocument/2006/relationships/hyperlink" Target="garantF1://10008000.159024" TargetMode="External" /><Relationship Id="rId17" Type="http://schemas.openxmlformats.org/officeDocument/2006/relationships/hyperlink" Target="garantF1://10008000.159032" TargetMode="External" /><Relationship Id="rId18" Type="http://schemas.openxmlformats.org/officeDocument/2006/relationships/hyperlink" Target="garantF1://10008000.159033" TargetMode="External" /><Relationship Id="rId19" Type="http://schemas.openxmlformats.org/officeDocument/2006/relationships/hyperlink" Target="garantF1://10008000.159034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garantF1://10008000.159052" TargetMode="External" /><Relationship Id="rId21" Type="http://schemas.openxmlformats.org/officeDocument/2006/relationships/hyperlink" Target="garantF1://10008000.159053" TargetMode="External" /><Relationship Id="rId22" Type="http://schemas.openxmlformats.org/officeDocument/2006/relationships/hyperlink" Target="garantF1://10008000.159054" TargetMode="External" /><Relationship Id="rId23" Type="http://schemas.openxmlformats.org/officeDocument/2006/relationships/hyperlink" Target="garantF1://10008000.159062" TargetMode="External" /><Relationship Id="rId24" Type="http://schemas.openxmlformats.org/officeDocument/2006/relationships/hyperlink" Target="garantF1://10008000.159063" TargetMode="External" /><Relationship Id="rId25" Type="http://schemas.openxmlformats.org/officeDocument/2006/relationships/hyperlink" Target="garantF1://10008000.159064" TargetMode="External" /><Relationship Id="rId26" Type="http://schemas.openxmlformats.org/officeDocument/2006/relationships/hyperlink" Target="garantF1://10008000.16002" TargetMode="External" /><Relationship Id="rId27" Type="http://schemas.openxmlformats.org/officeDocument/2006/relationships/hyperlink" Target="garantF1://10008000.16003" TargetMode="External" /><Relationship Id="rId28" Type="http://schemas.openxmlformats.org/officeDocument/2006/relationships/header" Target="header1.xml" /><Relationship Id="rId29" Type="http://schemas.openxmlformats.org/officeDocument/2006/relationships/header" Target="header2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hyperlink" Target="garantF1://10008000.1582" TargetMode="External" /><Relationship Id="rId5" Type="http://schemas.openxmlformats.org/officeDocument/2006/relationships/hyperlink" Target="garantF1://10008000.1583" TargetMode="External" /><Relationship Id="rId6" Type="http://schemas.openxmlformats.org/officeDocument/2006/relationships/hyperlink" Target="garantF1://10008000.15814" TargetMode="External" /><Relationship Id="rId7" Type="http://schemas.openxmlformats.org/officeDocument/2006/relationships/hyperlink" Target="garantF1://10008000.15810" TargetMode="External" /><Relationship Id="rId8" Type="http://schemas.openxmlformats.org/officeDocument/2006/relationships/hyperlink" Target="garantF1://10008000.1592" TargetMode="External" /><Relationship Id="rId9" Type="http://schemas.openxmlformats.org/officeDocument/2006/relationships/hyperlink" Target="garantF1://10008000.159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